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FDB81" w14:textId="7B7BE312" w:rsidR="008646D0" w:rsidRPr="00BB5F10" w:rsidRDefault="00D077E0" w:rsidP="00DF6B64">
      <w:pPr>
        <w:spacing w:after="0"/>
        <w:rPr>
          <w:rFonts w:ascii="Times New Roman" w:hAnsi="Times New Roman" w:cs="Times New Roman"/>
          <w:szCs w:val="26"/>
        </w:rPr>
      </w:pPr>
      <w:r w:rsidRPr="00BB5F10">
        <w:rPr>
          <w:noProof/>
          <w:szCs w:val="26"/>
          <w:lang w:eastAsia="ru-RU"/>
        </w:rPr>
        <w:drawing>
          <wp:anchor distT="0" distB="0" distL="114300" distR="114300" simplePos="0" relativeHeight="251658239" behindDoc="1" locked="0" layoutInCell="1" allowOverlap="1" wp14:anchorId="2ECF0FFB" wp14:editId="6A71DDF7">
            <wp:simplePos x="0" y="0"/>
            <wp:positionH relativeFrom="page">
              <wp:posOffset>373711</wp:posOffset>
            </wp:positionH>
            <wp:positionV relativeFrom="paragraph">
              <wp:posOffset>-569015</wp:posOffset>
            </wp:positionV>
            <wp:extent cx="4309110" cy="3196424"/>
            <wp:effectExtent l="0" t="0" r="0" b="4445"/>
            <wp:wrapNone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4 blank3-0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9110" cy="31964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24DBAC" w14:textId="00266EEA" w:rsidR="008646D0" w:rsidRPr="00BB5F10" w:rsidRDefault="008646D0" w:rsidP="0096569A">
      <w:pPr>
        <w:spacing w:after="0"/>
        <w:ind w:left="-680" w:firstLine="709"/>
        <w:rPr>
          <w:rFonts w:ascii="Times New Roman" w:hAnsi="Times New Roman" w:cs="Times New Roman"/>
          <w:szCs w:val="26"/>
        </w:rPr>
      </w:pPr>
    </w:p>
    <w:p w14:paraId="670C4054" w14:textId="0455DD10" w:rsidR="008646D0" w:rsidRPr="00BB5F10" w:rsidRDefault="00EC10F9" w:rsidP="00EC10F9">
      <w:pPr>
        <w:tabs>
          <w:tab w:val="left" w:pos="3133"/>
        </w:tabs>
        <w:spacing w:after="0"/>
        <w:ind w:left="-680" w:firstLine="709"/>
        <w:rPr>
          <w:rFonts w:ascii="Times New Roman" w:hAnsi="Times New Roman" w:cs="Times New Roman"/>
          <w:szCs w:val="26"/>
        </w:rPr>
      </w:pPr>
      <w:r w:rsidRPr="00BB5F10">
        <w:rPr>
          <w:rFonts w:ascii="Times New Roman" w:hAnsi="Times New Roman" w:cs="Times New Roman"/>
          <w:szCs w:val="26"/>
        </w:rPr>
        <w:tab/>
      </w:r>
    </w:p>
    <w:p w14:paraId="5C0CD79E" w14:textId="74139ED0" w:rsidR="008646D0" w:rsidRPr="00BB5F10" w:rsidRDefault="00EC10F9" w:rsidP="0096569A">
      <w:pPr>
        <w:spacing w:after="0"/>
        <w:ind w:left="-680" w:firstLine="709"/>
        <w:rPr>
          <w:rFonts w:ascii="Times New Roman" w:hAnsi="Times New Roman" w:cs="Times New Roman"/>
          <w:szCs w:val="26"/>
        </w:rPr>
      </w:pPr>
      <w:r w:rsidRPr="00BB5F10">
        <w:rPr>
          <w:noProof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4AA1C5" wp14:editId="77DFE2D2">
                <wp:simplePos x="0" y="0"/>
                <wp:positionH relativeFrom="column">
                  <wp:posOffset>-141881</wp:posOffset>
                </wp:positionH>
                <wp:positionV relativeFrom="paragraph">
                  <wp:posOffset>56708</wp:posOffset>
                </wp:positionV>
                <wp:extent cx="3086100" cy="1129085"/>
                <wp:effectExtent l="0" t="0" r="0" b="0"/>
                <wp:wrapNone/>
                <wp:docPr id="76" name="Надпись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1129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E58D65" w14:textId="77777777" w:rsidR="00EC10F9" w:rsidRPr="002609B5" w:rsidRDefault="00EC10F9" w:rsidP="00EC10F9">
                            <w:pPr>
                              <w:spacing w:after="0" w:line="240" w:lineRule="auto"/>
                              <w:rPr>
                                <w:color w:val="006600"/>
                                <w:sz w:val="16"/>
                              </w:rPr>
                            </w:pPr>
                            <w:r w:rsidRPr="002609B5">
                              <w:rPr>
                                <w:color w:val="006600"/>
                                <w:sz w:val="16"/>
                              </w:rPr>
                              <w:t>Акционерное общество "Санкт-Петербургская Валютная Биржа"</w:t>
                            </w:r>
                          </w:p>
                          <w:p w14:paraId="536E52D4" w14:textId="77777777" w:rsidR="00EC10F9" w:rsidRPr="002609B5" w:rsidRDefault="00EC10F9" w:rsidP="00EC10F9">
                            <w:pPr>
                              <w:spacing w:after="0" w:line="240" w:lineRule="auto"/>
                              <w:rPr>
                                <w:color w:val="006600"/>
                                <w:sz w:val="16"/>
                              </w:rPr>
                            </w:pPr>
                            <w:r w:rsidRPr="002609B5">
                              <w:rPr>
                                <w:color w:val="006600"/>
                                <w:sz w:val="16"/>
                              </w:rPr>
                              <w:t>ул. Садовая, д. 12/23</w:t>
                            </w:r>
                          </w:p>
                          <w:p w14:paraId="4A6C61A9" w14:textId="77777777" w:rsidR="00EC10F9" w:rsidRPr="002609B5" w:rsidRDefault="00EC10F9" w:rsidP="00EC10F9">
                            <w:pPr>
                              <w:spacing w:after="0" w:line="240" w:lineRule="auto"/>
                              <w:rPr>
                                <w:color w:val="006600"/>
                                <w:sz w:val="16"/>
                              </w:rPr>
                            </w:pPr>
                            <w:r w:rsidRPr="002609B5">
                              <w:rPr>
                                <w:color w:val="006600"/>
                                <w:sz w:val="16"/>
                              </w:rPr>
                              <w:t>Санкт-Петербург, Российская Федерация, 191023</w:t>
                            </w:r>
                          </w:p>
                          <w:p w14:paraId="3AEB77A5" w14:textId="77777777" w:rsidR="00EC10F9" w:rsidRPr="002609B5" w:rsidRDefault="00EC10F9" w:rsidP="00FC75B1">
                            <w:pPr>
                              <w:spacing w:after="0" w:line="240" w:lineRule="auto"/>
                              <w:rPr>
                                <w:color w:val="006600"/>
                                <w:sz w:val="16"/>
                              </w:rPr>
                            </w:pPr>
                            <w:r w:rsidRPr="002609B5">
                              <w:rPr>
                                <w:color w:val="006600"/>
                                <w:sz w:val="16"/>
                              </w:rPr>
                              <w:t>Тел.: +7 (812) 655-74-00</w:t>
                            </w:r>
                          </w:p>
                          <w:p w14:paraId="7659DA51" w14:textId="77777777" w:rsidR="00EC10F9" w:rsidRPr="002609B5" w:rsidRDefault="00EC10F9" w:rsidP="00FC75B1">
                            <w:pPr>
                              <w:spacing w:after="0" w:line="240" w:lineRule="auto"/>
                              <w:rPr>
                                <w:color w:val="006600"/>
                                <w:sz w:val="16"/>
                              </w:rPr>
                            </w:pPr>
                            <w:r w:rsidRPr="002609B5">
                              <w:rPr>
                                <w:color w:val="006600"/>
                                <w:sz w:val="16"/>
                              </w:rPr>
                              <w:t>Электронная почта: info@spvb.ru</w:t>
                            </w:r>
                          </w:p>
                          <w:p w14:paraId="70194C69" w14:textId="77777777" w:rsidR="00EC10F9" w:rsidRPr="002609B5" w:rsidRDefault="00EC10F9" w:rsidP="00FC75B1">
                            <w:pPr>
                              <w:spacing w:after="0" w:line="240" w:lineRule="auto"/>
                              <w:rPr>
                                <w:color w:val="006600"/>
                                <w:sz w:val="16"/>
                              </w:rPr>
                            </w:pPr>
                            <w:r w:rsidRPr="002609B5">
                              <w:rPr>
                                <w:color w:val="006600"/>
                                <w:sz w:val="16"/>
                              </w:rPr>
                              <w:t>www.spvb.ru</w:t>
                            </w:r>
                          </w:p>
                          <w:p w14:paraId="043AFF59" w14:textId="66629C3F" w:rsidR="00FC75B1" w:rsidRDefault="00EC10F9" w:rsidP="00FC75B1">
                            <w:pPr>
                              <w:spacing w:after="0" w:line="240" w:lineRule="auto"/>
                              <w:rPr>
                                <w:color w:val="006600"/>
                                <w:sz w:val="16"/>
                              </w:rPr>
                            </w:pPr>
                            <w:r w:rsidRPr="002609B5">
                              <w:rPr>
                                <w:color w:val="006600"/>
                                <w:sz w:val="16"/>
                              </w:rPr>
                              <w:t>ОКПО: 20508373, ОГРН: 1037843013812</w:t>
                            </w:r>
                          </w:p>
                          <w:p w14:paraId="70110F73" w14:textId="598AA490" w:rsidR="00FC75B1" w:rsidRPr="002609B5" w:rsidRDefault="00FC75B1" w:rsidP="00FC75B1">
                            <w:pPr>
                              <w:spacing w:after="0" w:line="240" w:lineRule="auto"/>
                              <w:rPr>
                                <w:color w:val="006600"/>
                                <w:sz w:val="16"/>
                              </w:rPr>
                            </w:pPr>
                            <w:r>
                              <w:rPr>
                                <w:color w:val="006600"/>
                                <w:sz w:val="16"/>
                              </w:rPr>
                              <w:t>ИНН/КПП:7825331045/784101001</w:t>
                            </w:r>
                          </w:p>
                          <w:p w14:paraId="1A3AC4CF" w14:textId="77777777" w:rsidR="00EC10F9" w:rsidRDefault="00EC10F9" w:rsidP="00EC10F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4AA1C5" id="_x0000_t202" coordsize="21600,21600" o:spt="202" path="m,l,21600r21600,l21600,xe">
                <v:stroke joinstyle="miter"/>
                <v:path gradientshapeok="t" o:connecttype="rect"/>
              </v:shapetype>
              <v:shape id="Надпись 76" o:spid="_x0000_s1026" type="#_x0000_t202" style="position:absolute;left:0;text-align:left;margin-left:-11.15pt;margin-top:4.45pt;width:243pt;height:88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" fillcolor="white [3201]" stroked="f" strokeweight=".5pt">
                <v:textbox>
                  <w:txbxContent>
                    <w:p w14:paraId="7AE58D65" w14:textId="77777777" w:rsidR="00EC10F9" w:rsidRPr="002609B5" w:rsidRDefault="00EC10F9" w:rsidP="00EC10F9">
                      <w:pPr>
                        <w:spacing w:after="0" w:line="240" w:lineRule="auto"/>
                        <w:rPr>
                          <w:color w:val="006600"/>
                          <w:sz w:val="16"/>
                        </w:rPr>
                      </w:pPr>
                      <w:r w:rsidRPr="002609B5">
                        <w:rPr>
                          <w:color w:val="006600"/>
                          <w:sz w:val="16"/>
                        </w:rPr>
                        <w:t>Акционерное общество "Санкт-Петербургская Валютная Биржа"</w:t>
                      </w:r>
                    </w:p>
                    <w:p w14:paraId="536E52D4" w14:textId="77777777" w:rsidR="00EC10F9" w:rsidRPr="002609B5" w:rsidRDefault="00EC10F9" w:rsidP="00EC10F9">
                      <w:pPr>
                        <w:spacing w:after="0" w:line="240" w:lineRule="auto"/>
                        <w:rPr>
                          <w:color w:val="006600"/>
                          <w:sz w:val="16"/>
                        </w:rPr>
                      </w:pPr>
                      <w:r w:rsidRPr="002609B5">
                        <w:rPr>
                          <w:color w:val="006600"/>
                          <w:sz w:val="16"/>
                        </w:rPr>
                        <w:t>ул. Садовая, д. 12/23</w:t>
                      </w:r>
                    </w:p>
                    <w:p w14:paraId="4A6C61A9" w14:textId="77777777" w:rsidR="00EC10F9" w:rsidRPr="002609B5" w:rsidRDefault="00EC10F9" w:rsidP="00EC10F9">
                      <w:pPr>
                        <w:spacing w:after="0" w:line="240" w:lineRule="auto"/>
                        <w:rPr>
                          <w:color w:val="006600"/>
                          <w:sz w:val="16"/>
                        </w:rPr>
                      </w:pPr>
                      <w:r w:rsidRPr="002609B5">
                        <w:rPr>
                          <w:color w:val="006600"/>
                          <w:sz w:val="16"/>
                        </w:rPr>
                        <w:t>Санкт-Петербург, Российская Федерация, 191023</w:t>
                      </w:r>
                    </w:p>
                    <w:p w14:paraId="3AEB77A5" w14:textId="77777777" w:rsidR="00EC10F9" w:rsidRPr="002609B5" w:rsidRDefault="00EC10F9" w:rsidP="00FC75B1">
                      <w:pPr>
                        <w:spacing w:after="0" w:line="240" w:lineRule="auto"/>
                        <w:rPr>
                          <w:color w:val="006600"/>
                          <w:sz w:val="16"/>
                        </w:rPr>
                      </w:pPr>
                      <w:r w:rsidRPr="002609B5">
                        <w:rPr>
                          <w:color w:val="006600"/>
                          <w:sz w:val="16"/>
                        </w:rPr>
                        <w:t>Тел.: +7 (812) 655-74-00</w:t>
                      </w:r>
                    </w:p>
                    <w:p w14:paraId="7659DA51" w14:textId="77777777" w:rsidR="00EC10F9" w:rsidRPr="002609B5" w:rsidRDefault="00EC10F9" w:rsidP="00FC75B1">
                      <w:pPr>
                        <w:spacing w:after="0" w:line="240" w:lineRule="auto"/>
                        <w:rPr>
                          <w:color w:val="006600"/>
                          <w:sz w:val="16"/>
                        </w:rPr>
                      </w:pPr>
                      <w:r w:rsidRPr="002609B5">
                        <w:rPr>
                          <w:color w:val="006600"/>
                          <w:sz w:val="16"/>
                        </w:rPr>
                        <w:t>Электронная почта: info@spvb.ru</w:t>
                      </w:r>
                    </w:p>
                    <w:p w14:paraId="70194C69" w14:textId="77777777" w:rsidR="00EC10F9" w:rsidRPr="002609B5" w:rsidRDefault="00EC10F9" w:rsidP="00FC75B1">
                      <w:pPr>
                        <w:spacing w:after="0" w:line="240" w:lineRule="auto"/>
                        <w:rPr>
                          <w:color w:val="006600"/>
                          <w:sz w:val="16"/>
                        </w:rPr>
                      </w:pPr>
                      <w:r w:rsidRPr="002609B5">
                        <w:rPr>
                          <w:color w:val="006600"/>
                          <w:sz w:val="16"/>
                        </w:rPr>
                        <w:t>www.spvb.ru</w:t>
                      </w:r>
                    </w:p>
                    <w:p w14:paraId="043AFF59" w14:textId="66629C3F" w:rsidR="00FC75B1" w:rsidRDefault="00EC10F9" w:rsidP="00FC75B1">
                      <w:pPr>
                        <w:spacing w:after="0" w:line="240" w:lineRule="auto"/>
                        <w:rPr>
                          <w:color w:val="006600"/>
                          <w:sz w:val="16"/>
                        </w:rPr>
                      </w:pPr>
                      <w:r w:rsidRPr="002609B5">
                        <w:rPr>
                          <w:color w:val="006600"/>
                          <w:sz w:val="16"/>
                        </w:rPr>
                        <w:t>ОКПО: 20508373, ОГРН: 1037843013812</w:t>
                      </w:r>
                    </w:p>
                    <w:p w14:paraId="70110F73" w14:textId="598AA490" w:rsidR="00FC75B1" w:rsidRPr="002609B5" w:rsidRDefault="00FC75B1" w:rsidP="00FC75B1">
                      <w:pPr>
                        <w:spacing w:after="0" w:line="240" w:lineRule="auto"/>
                        <w:rPr>
                          <w:color w:val="006600"/>
                          <w:sz w:val="16"/>
                        </w:rPr>
                      </w:pPr>
                      <w:r>
                        <w:rPr>
                          <w:color w:val="006600"/>
                          <w:sz w:val="16"/>
                        </w:rPr>
                        <w:t>ИНН/КПП:7825331045/784101001</w:t>
                      </w:r>
                    </w:p>
                    <w:p w14:paraId="1A3AC4CF" w14:textId="77777777" w:rsidR="00EC10F9" w:rsidRDefault="00EC10F9" w:rsidP="00EC10F9"/>
                  </w:txbxContent>
                </v:textbox>
              </v:shape>
            </w:pict>
          </mc:Fallback>
        </mc:AlternateContent>
      </w:r>
    </w:p>
    <w:p w14:paraId="73B8A0F6" w14:textId="657C0C72" w:rsidR="008646D0" w:rsidRPr="00BB5F10" w:rsidRDefault="008646D0" w:rsidP="0096569A">
      <w:pPr>
        <w:spacing w:after="0"/>
        <w:ind w:left="-680" w:firstLine="709"/>
        <w:rPr>
          <w:rFonts w:ascii="Times New Roman" w:hAnsi="Times New Roman" w:cs="Times New Roman"/>
          <w:szCs w:val="26"/>
        </w:rPr>
      </w:pPr>
    </w:p>
    <w:p w14:paraId="1C43480E" w14:textId="7E326756" w:rsidR="00F67D2F" w:rsidRPr="00071406" w:rsidRDefault="00F67D2F" w:rsidP="00F67D2F">
      <w:pPr>
        <w:spacing w:after="0"/>
        <w:ind w:left="-680"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Cs w:val="26"/>
        </w:rPr>
        <w:tab/>
      </w:r>
      <w:r>
        <w:rPr>
          <w:rFonts w:ascii="Times New Roman" w:hAnsi="Times New Roman" w:cs="Times New Roman"/>
          <w:szCs w:val="26"/>
        </w:rPr>
        <w:tab/>
      </w:r>
      <w:r>
        <w:rPr>
          <w:rFonts w:ascii="Times New Roman" w:hAnsi="Times New Roman" w:cs="Times New Roman"/>
          <w:szCs w:val="26"/>
        </w:rPr>
        <w:tab/>
      </w:r>
      <w:r>
        <w:rPr>
          <w:rFonts w:ascii="Times New Roman" w:hAnsi="Times New Roman" w:cs="Times New Roman"/>
          <w:szCs w:val="26"/>
        </w:rPr>
        <w:tab/>
      </w:r>
      <w:r>
        <w:rPr>
          <w:rFonts w:ascii="Times New Roman" w:hAnsi="Times New Roman" w:cs="Times New Roman"/>
          <w:szCs w:val="26"/>
        </w:rPr>
        <w:tab/>
      </w:r>
      <w:r>
        <w:rPr>
          <w:rFonts w:ascii="Times New Roman" w:hAnsi="Times New Roman" w:cs="Times New Roman"/>
          <w:szCs w:val="26"/>
        </w:rPr>
        <w:tab/>
      </w:r>
      <w:r>
        <w:rPr>
          <w:rFonts w:ascii="Times New Roman" w:hAnsi="Times New Roman" w:cs="Times New Roman"/>
          <w:szCs w:val="26"/>
        </w:rPr>
        <w:tab/>
      </w:r>
      <w:r>
        <w:rPr>
          <w:rFonts w:ascii="Times New Roman" w:hAnsi="Times New Roman" w:cs="Times New Roman"/>
          <w:szCs w:val="26"/>
        </w:rPr>
        <w:tab/>
      </w:r>
      <w:r w:rsidR="00C6754B">
        <w:rPr>
          <w:rFonts w:ascii="Times New Roman" w:hAnsi="Times New Roman" w:cs="Times New Roman"/>
          <w:sz w:val="24"/>
          <w:szCs w:val="24"/>
        </w:rPr>
        <w:t>Участнику</w:t>
      </w:r>
      <w:r w:rsidR="00C6754B" w:rsidRPr="000714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6754B">
        <w:rPr>
          <w:rFonts w:ascii="Times New Roman" w:hAnsi="Times New Roman" w:cs="Times New Roman"/>
          <w:sz w:val="24"/>
          <w:szCs w:val="24"/>
        </w:rPr>
        <w:t>клиринга</w:t>
      </w:r>
    </w:p>
    <w:p w14:paraId="0D03F209" w14:textId="5C3013BB" w:rsidR="008646D0" w:rsidRPr="00071406" w:rsidRDefault="008646D0" w:rsidP="0096569A">
      <w:pPr>
        <w:spacing w:after="0"/>
        <w:ind w:left="-680" w:firstLine="709"/>
        <w:rPr>
          <w:rFonts w:ascii="Times New Roman" w:hAnsi="Times New Roman" w:cs="Times New Roman"/>
          <w:szCs w:val="26"/>
          <w:lang w:val="en-US"/>
        </w:rPr>
      </w:pPr>
    </w:p>
    <w:p w14:paraId="6B68EFB3" w14:textId="27AA680F" w:rsidR="008646D0" w:rsidRPr="00071406" w:rsidRDefault="008646D0" w:rsidP="0096569A">
      <w:pPr>
        <w:spacing w:after="0"/>
        <w:ind w:left="-680" w:firstLine="709"/>
        <w:rPr>
          <w:rFonts w:ascii="Times New Roman" w:hAnsi="Times New Roman" w:cs="Times New Roman"/>
          <w:szCs w:val="26"/>
          <w:lang w:val="en-US"/>
        </w:rPr>
      </w:pPr>
    </w:p>
    <w:p w14:paraId="54639EB9" w14:textId="43CF1C42" w:rsidR="00D077E0" w:rsidRPr="00071406" w:rsidRDefault="00D077E0" w:rsidP="007D0431">
      <w:pPr>
        <w:spacing w:after="0"/>
        <w:rPr>
          <w:rFonts w:ascii="Times New Roman" w:hAnsi="Times New Roman" w:cs="Times New Roman"/>
          <w:szCs w:val="26"/>
          <w:lang w:val="en-US"/>
        </w:rPr>
      </w:pPr>
    </w:p>
    <w:p w14:paraId="707AD0C6" w14:textId="05174664" w:rsidR="007D0431" w:rsidRPr="00071406" w:rsidRDefault="007D0431" w:rsidP="007D0431">
      <w:pPr>
        <w:spacing w:after="0"/>
        <w:rPr>
          <w:rFonts w:ascii="Times New Roman" w:hAnsi="Times New Roman" w:cs="Times New Roman"/>
          <w:szCs w:val="26"/>
          <w:lang w:val="en-US"/>
        </w:rPr>
      </w:pPr>
    </w:p>
    <w:p w14:paraId="5D88A8F7" w14:textId="3C205E6C" w:rsidR="00385BFA" w:rsidRPr="007B6751" w:rsidRDefault="00071406" w:rsidP="00385BFA">
      <w:pPr>
        <w:spacing w:after="0"/>
        <w:ind w:left="-680" w:firstLine="709"/>
        <w:rPr>
          <w:rFonts w:ascii="Times New Roman" w:hAnsi="Times New Roman" w:cs="Times New Roman"/>
          <w:i/>
          <w:iCs/>
          <w:szCs w:val="26"/>
          <w:lang w:val="en-US"/>
        </w:rPr>
      </w:pPr>
      <w:r w:rsidRPr="00BC11CF">
        <w:rPr>
          <w:rFonts w:ascii="Times New Roman" w:eastAsia="Calibri" w:hAnsi="Times New Roman" w:cs="Times New Roman"/>
          <w:sz w:val="22"/>
          <w:lang w:val="en-US"/>
        </w:rPr>
        <w:t>${</w:t>
      </w:r>
      <w:proofErr w:type="spellStart"/>
      <w:proofErr w:type="gramStart"/>
      <w:r w:rsidR="007B6751" w:rsidRPr="00BC11CF">
        <w:rPr>
          <w:rFonts w:ascii="Times New Roman" w:hAnsi="Times New Roman"/>
          <w:iCs/>
          <w:lang w:val="en-US"/>
        </w:rPr>
        <w:t>createdAt</w:t>
      </w:r>
      <w:proofErr w:type="spellEnd"/>
      <w:r w:rsidRPr="00BC11CF">
        <w:rPr>
          <w:rFonts w:ascii="Times New Roman" w:hAnsi="Times New Roman"/>
          <w:iCs/>
          <w:lang w:val="en-US"/>
        </w:rPr>
        <w:t>}</w:t>
      </w:r>
      <w:r w:rsidR="00BC11CF">
        <w:rPr>
          <w:rFonts w:ascii="Times New Roman" w:hAnsi="Times New Roman"/>
          <w:color w:val="333333"/>
          <w:lang w:val="en-US"/>
        </w:rPr>
        <w:t xml:space="preserve">   </w:t>
      </w:r>
      <w:proofErr w:type="gramEnd"/>
      <w:r w:rsidR="00BC11CF">
        <w:rPr>
          <w:rFonts w:ascii="Times New Roman" w:hAnsi="Times New Roman"/>
          <w:color w:val="333333"/>
          <w:lang w:val="en-US"/>
        </w:rPr>
        <w:t xml:space="preserve">                    </w:t>
      </w:r>
      <w:r w:rsidR="00A75EEB">
        <w:rPr>
          <w:rFonts w:ascii="Times New Roman" w:hAnsi="Times New Roman"/>
          <w:color w:val="333333"/>
          <w:lang w:val="en-US"/>
        </w:rPr>
        <w:t xml:space="preserve"> </w:t>
      </w:r>
      <w:r w:rsidR="00C95716">
        <w:rPr>
          <w:rFonts w:ascii="Times New Roman" w:hAnsi="Times New Roman"/>
          <w:color w:val="333333"/>
          <w:lang w:val="en-US"/>
        </w:rPr>
        <w:t xml:space="preserve"> </w:t>
      </w:r>
      <w:r w:rsidR="00BC11CF">
        <w:rPr>
          <w:rFonts w:ascii="Times New Roman" w:hAnsi="Times New Roman"/>
          <w:color w:val="333333"/>
          <w:lang w:val="en-US"/>
        </w:rPr>
        <w:t xml:space="preserve"> </w:t>
      </w:r>
      <w:r w:rsidRPr="00BC11CF">
        <w:rPr>
          <w:rFonts w:ascii="Times New Roman" w:eastAsia="Calibri" w:hAnsi="Times New Roman" w:cs="Times New Roman"/>
          <w:sz w:val="22"/>
          <w:lang w:val="en-US"/>
        </w:rPr>
        <w:t>${</w:t>
      </w:r>
      <w:r w:rsidR="00660173" w:rsidRPr="00BC11CF">
        <w:rPr>
          <w:rFonts w:ascii="Times New Roman" w:hAnsi="Times New Roman" w:cs="Times New Roman"/>
          <w:iCs/>
          <w:szCs w:val="26"/>
          <w:lang w:val="en-US"/>
        </w:rPr>
        <w:t>date</w:t>
      </w:r>
      <w:r w:rsidRPr="00BC11CF">
        <w:rPr>
          <w:rFonts w:ascii="Times New Roman" w:hAnsi="Times New Roman" w:cs="Times New Roman"/>
          <w:iCs/>
          <w:szCs w:val="26"/>
          <w:lang w:val="en-US"/>
        </w:rPr>
        <w:t>}</w:t>
      </w:r>
      <w:r w:rsidR="007B6751" w:rsidRPr="00BC11CF">
        <w:rPr>
          <w:rFonts w:ascii="Times New Roman" w:hAnsi="Times New Roman" w:cs="Times New Roman"/>
          <w:iCs/>
          <w:szCs w:val="26"/>
          <w:lang w:val="en-US"/>
        </w:rPr>
        <w:t>/</w:t>
      </w:r>
      <w:r w:rsidRPr="00BC11CF">
        <w:rPr>
          <w:rFonts w:ascii="Times New Roman" w:eastAsia="Calibri" w:hAnsi="Times New Roman" w:cs="Times New Roman"/>
          <w:szCs w:val="26"/>
        </w:rPr>
        <w:t>${</w:t>
      </w:r>
      <w:proofErr w:type="spellStart"/>
      <w:r w:rsidR="00BC11CF" w:rsidRPr="00BC11CF">
        <w:rPr>
          <w:rFonts w:ascii="Times New Roman" w:hAnsi="Times New Roman" w:cs="Times New Roman"/>
          <w:iCs/>
          <w:szCs w:val="26"/>
          <w:lang w:val="en-US"/>
        </w:rPr>
        <w:t>TCRCode</w:t>
      </w:r>
      <w:proofErr w:type="spellEnd"/>
      <w:r w:rsidRPr="00BC11CF">
        <w:rPr>
          <w:rFonts w:ascii="Times New Roman" w:hAnsi="Times New Roman" w:cs="Times New Roman"/>
          <w:iCs/>
          <w:szCs w:val="26"/>
          <w:lang w:val="en-US"/>
        </w:rPr>
        <w:t>}</w:t>
      </w:r>
    </w:p>
    <w:p w14:paraId="7D28F2A6" w14:textId="780770F4" w:rsidR="00385BFA" w:rsidRPr="00071406" w:rsidRDefault="00385BFA" w:rsidP="00385BFA">
      <w:pPr>
        <w:spacing w:after="0"/>
        <w:ind w:left="-680"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071406">
        <w:rPr>
          <w:rFonts w:ascii="Times New Roman" w:hAnsi="Times New Roman" w:cs="Times New Roman"/>
          <w:szCs w:val="26"/>
          <w:lang w:val="en-US"/>
        </w:rPr>
        <w:t xml:space="preserve">                                                                                        </w:t>
      </w:r>
    </w:p>
    <w:p w14:paraId="3156BF74" w14:textId="03E26D32" w:rsidR="004D4E29" w:rsidRPr="00071406" w:rsidRDefault="004D4E29" w:rsidP="0096569A">
      <w:pPr>
        <w:spacing w:after="0"/>
        <w:ind w:left="-680" w:firstLine="709"/>
        <w:rPr>
          <w:rFonts w:ascii="Times New Roman" w:hAnsi="Times New Roman" w:cs="Times New Roman"/>
          <w:szCs w:val="26"/>
          <w:lang w:val="en-US"/>
        </w:rPr>
      </w:pPr>
    </w:p>
    <w:p w14:paraId="45596208" w14:textId="77777777" w:rsidR="00385BFA" w:rsidRPr="00071406" w:rsidRDefault="00385BFA" w:rsidP="0096569A">
      <w:pPr>
        <w:spacing w:after="0"/>
        <w:ind w:left="-680" w:firstLine="709"/>
        <w:rPr>
          <w:rFonts w:ascii="Times New Roman" w:hAnsi="Times New Roman" w:cs="Times New Roman"/>
          <w:szCs w:val="26"/>
          <w:lang w:val="en-US"/>
        </w:rPr>
      </w:pPr>
    </w:p>
    <w:tbl>
      <w:tblPr>
        <w:tblStyle w:val="a7"/>
        <w:tblpPr w:leftFromText="181" w:rightFromText="181" w:vertAnchor="page" w:horzAnchor="page" w:tblpX="1078" w:tblpY="360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425"/>
        <w:gridCol w:w="2410"/>
      </w:tblGrid>
      <w:tr w:rsidR="009B1917" w:rsidRPr="00071406" w14:paraId="030F2484" w14:textId="77777777" w:rsidTr="00844E9C">
        <w:trPr>
          <w:cantSplit/>
          <w:trHeight w:hRule="exact" w:val="255"/>
        </w:trPr>
        <w:tc>
          <w:tcPr>
            <w:tcW w:w="2122" w:type="dxa"/>
            <w:vAlign w:val="bottom"/>
          </w:tcPr>
          <w:p w14:paraId="57505232" w14:textId="5513F348" w:rsidR="009B1917" w:rsidRPr="00071406" w:rsidRDefault="009B1917" w:rsidP="009B1917">
            <w:pPr>
              <w:rPr>
                <w:color w:val="385623" w:themeColor="accent6" w:themeShade="80"/>
                <w:szCs w:val="26"/>
                <w:lang w:val="en-US"/>
              </w:rPr>
            </w:pPr>
          </w:p>
        </w:tc>
        <w:tc>
          <w:tcPr>
            <w:tcW w:w="425" w:type="dxa"/>
          </w:tcPr>
          <w:p w14:paraId="7A1CB331" w14:textId="77777777" w:rsidR="009B1917" w:rsidRPr="00071406" w:rsidRDefault="009B1917" w:rsidP="009B1917">
            <w:pPr>
              <w:rPr>
                <w:color w:val="385623" w:themeColor="accent6" w:themeShade="80"/>
                <w:szCs w:val="26"/>
                <w:lang w:val="en-US"/>
              </w:rPr>
            </w:pPr>
          </w:p>
        </w:tc>
        <w:tc>
          <w:tcPr>
            <w:tcW w:w="2410" w:type="dxa"/>
            <w:vAlign w:val="bottom"/>
          </w:tcPr>
          <w:p w14:paraId="3F6E3C61" w14:textId="49D3626E" w:rsidR="009B1917" w:rsidRPr="00071406" w:rsidRDefault="009B1917" w:rsidP="009B1917">
            <w:pPr>
              <w:rPr>
                <w:color w:val="385623" w:themeColor="accent6" w:themeShade="80"/>
                <w:szCs w:val="26"/>
                <w:lang w:val="en-US"/>
              </w:rPr>
            </w:pPr>
          </w:p>
        </w:tc>
      </w:tr>
      <w:tr w:rsidR="009B1917" w:rsidRPr="00071406" w14:paraId="2EB4B17B" w14:textId="77777777" w:rsidTr="00844E9C">
        <w:trPr>
          <w:trHeight w:hRule="exact" w:val="284"/>
        </w:trPr>
        <w:tc>
          <w:tcPr>
            <w:tcW w:w="2122" w:type="dxa"/>
            <w:vAlign w:val="bottom"/>
          </w:tcPr>
          <w:p w14:paraId="7553F361" w14:textId="77777777" w:rsidR="009B1917" w:rsidRPr="00071406" w:rsidRDefault="009B1917" w:rsidP="009B1917">
            <w:pPr>
              <w:ind w:left="340"/>
              <w:rPr>
                <w:color w:val="385623" w:themeColor="accent6" w:themeShade="80"/>
                <w:szCs w:val="26"/>
                <w:lang w:val="en-US"/>
              </w:rPr>
            </w:pPr>
          </w:p>
          <w:p w14:paraId="76F8962B" w14:textId="4C844259" w:rsidR="00FC75B1" w:rsidRPr="00071406" w:rsidRDefault="00FC75B1" w:rsidP="009B1917">
            <w:pPr>
              <w:ind w:left="340"/>
              <w:rPr>
                <w:color w:val="385623" w:themeColor="accent6" w:themeShade="80"/>
                <w:szCs w:val="26"/>
                <w:lang w:val="en-US"/>
              </w:rPr>
            </w:pPr>
          </w:p>
        </w:tc>
        <w:tc>
          <w:tcPr>
            <w:tcW w:w="425" w:type="dxa"/>
          </w:tcPr>
          <w:p w14:paraId="11731AAB" w14:textId="425FE0EE" w:rsidR="009B1917" w:rsidRPr="00071406" w:rsidRDefault="009B1917" w:rsidP="009B1917">
            <w:pPr>
              <w:rPr>
                <w:color w:val="385623" w:themeColor="accent6" w:themeShade="80"/>
                <w:szCs w:val="26"/>
                <w:lang w:val="en-US"/>
              </w:rPr>
            </w:pPr>
          </w:p>
        </w:tc>
        <w:tc>
          <w:tcPr>
            <w:tcW w:w="2410" w:type="dxa"/>
            <w:vAlign w:val="bottom"/>
          </w:tcPr>
          <w:p w14:paraId="39A5F4FF" w14:textId="110EDDFB" w:rsidR="009B1917" w:rsidRPr="00071406" w:rsidRDefault="009B1917" w:rsidP="009B1917">
            <w:pPr>
              <w:rPr>
                <w:color w:val="385623" w:themeColor="accent6" w:themeShade="80"/>
                <w:szCs w:val="26"/>
                <w:lang w:val="en-US"/>
              </w:rPr>
            </w:pPr>
          </w:p>
        </w:tc>
      </w:tr>
    </w:tbl>
    <w:p w14:paraId="62808F5D" w14:textId="77777777" w:rsidR="00385BFA" w:rsidRDefault="001523C8" w:rsidP="004D4E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25"/>
        </w:tabs>
        <w:spacing w:after="0" w:line="240" w:lineRule="auto"/>
        <w:jc w:val="center"/>
        <w:rPr>
          <w:rFonts w:ascii="Times New Roman" w:hAnsi="Times New Roman"/>
          <w:b/>
          <w:szCs w:val="26"/>
        </w:rPr>
      </w:pPr>
      <w:r w:rsidRPr="00C82D67">
        <w:rPr>
          <w:rFonts w:ascii="Times New Roman" w:hAnsi="Times New Roman"/>
          <w:b/>
          <w:szCs w:val="26"/>
        </w:rPr>
        <w:t>Уведомление</w:t>
      </w:r>
    </w:p>
    <w:p w14:paraId="37C8C43E" w14:textId="0042E5F3" w:rsidR="00F67D2F" w:rsidRDefault="00F67D2F" w:rsidP="009E770A">
      <w:pPr>
        <w:tabs>
          <w:tab w:val="left" w:pos="1560"/>
          <w:tab w:val="center" w:pos="4153"/>
        </w:tabs>
        <w:ind w:right="99"/>
        <w:jc w:val="center"/>
        <w:rPr>
          <w:rFonts w:ascii="Times New Roman" w:hAnsi="Times New Roman"/>
          <w:b/>
          <w:color w:val="000000"/>
        </w:rPr>
      </w:pPr>
      <w:bookmarkStart w:id="0" w:name="_Hlk98862029"/>
      <w:proofErr w:type="gramStart"/>
      <w:r w:rsidRPr="00C52397">
        <w:rPr>
          <w:rFonts w:ascii="Times New Roman" w:hAnsi="Times New Roman"/>
          <w:b/>
          <w:color w:val="000000"/>
        </w:rPr>
        <w:t xml:space="preserve">о </w:t>
      </w:r>
      <w:r w:rsidR="00C6754B">
        <w:rPr>
          <w:rFonts w:ascii="Times New Roman" w:hAnsi="Times New Roman"/>
          <w:b/>
          <w:color w:val="000000"/>
        </w:rPr>
        <w:t xml:space="preserve"> </w:t>
      </w:r>
      <w:r w:rsidR="009E770A">
        <w:rPr>
          <w:rFonts w:ascii="Times New Roman" w:hAnsi="Times New Roman"/>
          <w:b/>
          <w:color w:val="000000"/>
        </w:rPr>
        <w:t>допуске</w:t>
      </w:r>
      <w:proofErr w:type="gramEnd"/>
      <w:r w:rsidR="009E770A">
        <w:rPr>
          <w:rFonts w:ascii="Times New Roman" w:hAnsi="Times New Roman"/>
          <w:b/>
          <w:color w:val="000000"/>
        </w:rPr>
        <w:t xml:space="preserve"> к клиринговому обслуживанию </w:t>
      </w:r>
    </w:p>
    <w:p w14:paraId="1D574184" w14:textId="77777777" w:rsidR="00C6754B" w:rsidRPr="00C52397" w:rsidRDefault="00C6754B" w:rsidP="00F67D2F">
      <w:pPr>
        <w:tabs>
          <w:tab w:val="left" w:pos="1560"/>
          <w:tab w:val="center" w:pos="4153"/>
        </w:tabs>
        <w:ind w:right="99"/>
        <w:jc w:val="center"/>
        <w:rPr>
          <w:rFonts w:ascii="Times New Roman" w:hAnsi="Times New Roman"/>
          <w:b/>
          <w:color w:val="000000"/>
        </w:rPr>
      </w:pPr>
    </w:p>
    <w:p w14:paraId="7D9FD045" w14:textId="23B3F870" w:rsidR="00F67D2F" w:rsidRDefault="00F67D2F" w:rsidP="009E770A">
      <w:pPr>
        <w:tabs>
          <w:tab w:val="left" w:pos="1560"/>
          <w:tab w:val="center" w:pos="4153"/>
        </w:tabs>
        <w:spacing w:line="240" w:lineRule="auto"/>
        <w:ind w:right="96" w:firstLine="567"/>
        <w:contextualSpacing/>
        <w:jc w:val="both"/>
        <w:rPr>
          <w:rFonts w:ascii="Times New Roman" w:eastAsia="Times New Roman" w:hAnsi="Times New Roman"/>
          <w:color w:val="333333"/>
          <w:lang w:eastAsia="ar-SA"/>
        </w:rPr>
      </w:pPr>
      <w:r w:rsidRPr="00DE0E5B">
        <w:rPr>
          <w:rFonts w:ascii="Times New Roman" w:eastAsia="Times New Roman" w:hAnsi="Times New Roman"/>
          <w:color w:val="000000"/>
          <w:szCs w:val="24"/>
          <w:lang w:eastAsia="ar-SA"/>
        </w:rPr>
        <w:t>Настоящим АО СПВБ уведомляет</w:t>
      </w:r>
      <w:r w:rsidR="00A75EEB">
        <w:rPr>
          <w:rFonts w:ascii="Times New Roman" w:eastAsia="Times New Roman" w:hAnsi="Times New Roman"/>
          <w:szCs w:val="24"/>
          <w:lang w:eastAsia="ar-SA"/>
        </w:rPr>
        <w:t xml:space="preserve"> </w:t>
      </w:r>
      <w:r w:rsidR="00874CB9" w:rsidRPr="00874CB9">
        <w:rPr>
          <w:rFonts w:ascii="Times New Roman" w:eastAsia="Calibri" w:hAnsi="Times New Roman" w:cs="Times New Roman"/>
          <w:szCs w:val="26"/>
        </w:rPr>
        <w:t>${</w:t>
      </w:r>
      <w:proofErr w:type="spellStart"/>
      <w:r w:rsidR="00874CB9" w:rsidRPr="00874CB9">
        <w:rPr>
          <w:rFonts w:ascii="Times New Roman" w:eastAsia="Calibri" w:hAnsi="Times New Roman" w:cs="Times New Roman"/>
          <w:szCs w:val="26"/>
        </w:rPr>
        <w:t>companyFullName</w:t>
      </w:r>
      <w:proofErr w:type="spellEnd"/>
      <w:r w:rsidR="00874CB9" w:rsidRPr="00874CB9">
        <w:rPr>
          <w:rFonts w:ascii="Times New Roman" w:eastAsia="Calibri" w:hAnsi="Times New Roman" w:cs="Times New Roman"/>
          <w:szCs w:val="26"/>
        </w:rPr>
        <w:t>}</w:t>
      </w:r>
      <w:r w:rsidR="00615494">
        <w:rPr>
          <w:rFonts w:ascii="Times New Roman" w:hAnsi="Times New Roman"/>
          <w:iCs/>
        </w:rPr>
        <w:t xml:space="preserve"> </w:t>
      </w:r>
      <w:bookmarkStart w:id="1" w:name="_GoBack"/>
      <w:bookmarkEnd w:id="1"/>
      <w:r w:rsidR="009E770A" w:rsidRPr="00BC11CF">
        <w:rPr>
          <w:rFonts w:ascii="Times New Roman" w:hAnsi="Times New Roman"/>
          <w:iCs/>
        </w:rPr>
        <w:t>(</w:t>
      </w:r>
      <w:r w:rsidR="00071406" w:rsidRPr="00BC11CF">
        <w:rPr>
          <w:rFonts w:ascii="Times New Roman" w:eastAsia="Calibri" w:hAnsi="Times New Roman" w:cs="Times New Roman"/>
          <w:szCs w:val="26"/>
        </w:rPr>
        <w:t>${</w:t>
      </w:r>
      <w:proofErr w:type="spellStart"/>
      <w:r w:rsidR="00BC11CF" w:rsidRPr="00BC11CF">
        <w:rPr>
          <w:rFonts w:ascii="Times New Roman" w:hAnsi="Times New Roman" w:cs="Times New Roman"/>
          <w:iCs/>
          <w:lang w:val="en-US"/>
        </w:rPr>
        <w:t>companySymbolValueCLRC</w:t>
      </w:r>
      <w:proofErr w:type="spellEnd"/>
      <w:proofErr w:type="gramStart"/>
      <w:r w:rsidR="00071406" w:rsidRPr="00BC11CF">
        <w:rPr>
          <w:rFonts w:ascii="Times New Roman" w:hAnsi="Times New Roman" w:cs="Times New Roman"/>
        </w:rPr>
        <w:t>}</w:t>
      </w:r>
      <w:r w:rsidR="009E770A" w:rsidRPr="00BC11CF">
        <w:rPr>
          <w:rFonts w:ascii="Times New Roman" w:hAnsi="Times New Roman"/>
          <w:iCs/>
        </w:rPr>
        <w:t>)</w:t>
      </w:r>
      <w:r w:rsidRPr="00BC11CF">
        <w:rPr>
          <w:rFonts w:ascii="Times New Roman" w:hAnsi="Times New Roman"/>
        </w:rPr>
        <w:t xml:space="preserve"> </w:t>
      </w:r>
      <w:r w:rsidR="00747EF6" w:rsidRPr="00BC11CF">
        <w:rPr>
          <w:rFonts w:ascii="Times New Roman" w:hAnsi="Times New Roman"/>
        </w:rPr>
        <w:t xml:space="preserve"> </w:t>
      </w:r>
      <w:r w:rsidR="00747EF6" w:rsidRPr="007B6751">
        <w:rPr>
          <w:rFonts w:ascii="Times New Roman" w:hAnsi="Times New Roman"/>
          <w:color w:val="333333"/>
        </w:rPr>
        <w:t>о</w:t>
      </w:r>
      <w:proofErr w:type="gramEnd"/>
      <w:r w:rsidR="00747EF6" w:rsidRPr="007B6751">
        <w:rPr>
          <w:rFonts w:ascii="Times New Roman" w:hAnsi="Times New Roman"/>
          <w:color w:val="333333"/>
        </w:rPr>
        <w:t xml:space="preserve"> </w:t>
      </w:r>
      <w:r w:rsidR="009E770A" w:rsidRPr="007B6751">
        <w:rPr>
          <w:rFonts w:ascii="Times New Roman" w:hAnsi="Times New Roman"/>
          <w:color w:val="333333"/>
        </w:rPr>
        <w:t xml:space="preserve">допуске к клиринговому обслуживанию  с </w:t>
      </w:r>
      <w:r w:rsidR="00071406" w:rsidRPr="00071406">
        <w:rPr>
          <w:rFonts w:ascii="Times New Roman" w:hAnsi="Times New Roman" w:cs="Times New Roman"/>
          <w:iCs/>
          <w:szCs w:val="26"/>
        </w:rPr>
        <w:t xml:space="preserve"> </w:t>
      </w:r>
      <w:r w:rsidR="00BC11CF" w:rsidRPr="00BC11CF">
        <w:rPr>
          <w:rFonts w:ascii="Times New Roman" w:eastAsia="Calibri" w:hAnsi="Times New Roman" w:cs="Times New Roman"/>
          <w:sz w:val="22"/>
          <w:lang w:val="en-US"/>
        </w:rPr>
        <w:t>${</w:t>
      </w:r>
      <w:proofErr w:type="spellStart"/>
      <w:r w:rsidR="00BC11CF" w:rsidRPr="00BC11CF">
        <w:rPr>
          <w:rFonts w:ascii="Times New Roman" w:hAnsi="Times New Roman"/>
          <w:iCs/>
          <w:lang w:val="en-US"/>
        </w:rPr>
        <w:t>createdAt</w:t>
      </w:r>
      <w:proofErr w:type="spellEnd"/>
      <w:r w:rsidR="00BC11CF" w:rsidRPr="00BC11CF">
        <w:rPr>
          <w:rFonts w:ascii="Times New Roman" w:hAnsi="Times New Roman"/>
          <w:iCs/>
          <w:lang w:val="en-US"/>
        </w:rPr>
        <w:t>}</w:t>
      </w:r>
      <w:r w:rsidR="00BC11CF">
        <w:rPr>
          <w:rFonts w:ascii="Times New Roman" w:hAnsi="Times New Roman"/>
          <w:color w:val="333333"/>
          <w:lang w:val="en-US"/>
        </w:rPr>
        <w:t xml:space="preserve"> </w:t>
      </w:r>
      <w:r w:rsidRPr="00DE0E5B">
        <w:rPr>
          <w:rFonts w:ascii="Times New Roman" w:eastAsia="Times New Roman" w:hAnsi="Times New Roman"/>
          <w:color w:val="333333"/>
          <w:lang w:eastAsia="ar-SA"/>
        </w:rPr>
        <w:t>с присвоением следующих</w:t>
      </w:r>
      <w:r w:rsidR="009E770A">
        <w:rPr>
          <w:rFonts w:ascii="Times New Roman" w:eastAsia="Times New Roman" w:hAnsi="Times New Roman"/>
          <w:color w:val="333333"/>
          <w:lang w:eastAsia="ar-SA"/>
        </w:rPr>
        <w:t xml:space="preserve"> торгово-клиринговых регистров (ТКР)</w:t>
      </w:r>
      <w:r w:rsidRPr="00DE0E5B">
        <w:rPr>
          <w:rFonts w:ascii="Times New Roman" w:eastAsia="Times New Roman" w:hAnsi="Times New Roman"/>
          <w:color w:val="333333"/>
          <w:lang w:eastAsia="ar-SA"/>
        </w:rPr>
        <w:t xml:space="preserve"> :</w:t>
      </w:r>
    </w:p>
    <w:p w14:paraId="322CC55A" w14:textId="77777777" w:rsidR="009E770A" w:rsidRPr="00DE0E5B" w:rsidRDefault="009E770A" w:rsidP="009E770A">
      <w:pPr>
        <w:tabs>
          <w:tab w:val="left" w:pos="1560"/>
          <w:tab w:val="center" w:pos="4153"/>
        </w:tabs>
        <w:spacing w:line="240" w:lineRule="auto"/>
        <w:ind w:right="96" w:firstLine="567"/>
        <w:contextualSpacing/>
        <w:jc w:val="both"/>
        <w:rPr>
          <w:rFonts w:ascii="Times New Roman" w:hAnsi="Times New Roman"/>
          <w:color w:val="333333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40"/>
        <w:gridCol w:w="1666"/>
        <w:gridCol w:w="2881"/>
        <w:gridCol w:w="2717"/>
      </w:tblGrid>
      <w:tr w:rsidR="00B971F3" w:rsidRPr="00C34A8D" w14:paraId="5C52ECD5" w14:textId="77777777" w:rsidTr="00C34A8D">
        <w:tc>
          <w:tcPr>
            <w:tcW w:w="1459" w:type="dxa"/>
          </w:tcPr>
          <w:p w14:paraId="63C65D4C" w14:textId="697B7DEF" w:rsidR="00B971F3" w:rsidRPr="00C34A8D" w:rsidRDefault="00DF6B64" w:rsidP="009E770A">
            <w:pPr>
              <w:ind w:right="99"/>
              <w:rPr>
                <w:rFonts w:ascii="Times New Roman" w:eastAsia="Times New Roman" w:hAnsi="Times New Roman"/>
                <w:color w:val="000000"/>
                <w:szCs w:val="24"/>
                <w:lang w:eastAsia="ar-SA"/>
              </w:rPr>
            </w:pPr>
            <w:r w:rsidRPr="00C34A8D">
              <w:rPr>
                <w:rFonts w:ascii="Times New Roman" w:eastAsia="Times New Roman" w:hAnsi="Times New Roman"/>
                <w:color w:val="000000"/>
                <w:szCs w:val="24"/>
                <w:lang w:eastAsia="ar-SA"/>
              </w:rPr>
              <w:t>Категория</w:t>
            </w:r>
          </w:p>
        </w:tc>
        <w:tc>
          <w:tcPr>
            <w:tcW w:w="1938" w:type="dxa"/>
          </w:tcPr>
          <w:p w14:paraId="790F18A2" w14:textId="635DE4C6" w:rsidR="00B971F3" w:rsidRPr="00C34A8D" w:rsidRDefault="00B971F3" w:rsidP="009E770A">
            <w:pPr>
              <w:ind w:right="99"/>
              <w:rPr>
                <w:rFonts w:ascii="Times New Roman" w:eastAsia="Times New Roman" w:hAnsi="Times New Roman"/>
                <w:color w:val="000000"/>
                <w:szCs w:val="24"/>
                <w:lang w:eastAsia="ar-SA"/>
              </w:rPr>
            </w:pPr>
            <w:r w:rsidRPr="00C34A8D">
              <w:rPr>
                <w:rFonts w:ascii="Times New Roman" w:eastAsia="Times New Roman" w:hAnsi="Times New Roman"/>
                <w:color w:val="000000"/>
                <w:szCs w:val="24"/>
                <w:lang w:eastAsia="ar-SA"/>
              </w:rPr>
              <w:t>ТКР</w:t>
            </w:r>
          </w:p>
        </w:tc>
        <w:tc>
          <w:tcPr>
            <w:tcW w:w="3481" w:type="dxa"/>
          </w:tcPr>
          <w:p w14:paraId="4BF6192E" w14:textId="59DC7205" w:rsidR="00B971F3" w:rsidRPr="00C34A8D" w:rsidRDefault="00B971F3" w:rsidP="009E770A">
            <w:pPr>
              <w:ind w:right="99"/>
              <w:rPr>
                <w:rFonts w:ascii="Times New Roman" w:eastAsia="Times New Roman" w:hAnsi="Times New Roman"/>
                <w:color w:val="000000"/>
                <w:szCs w:val="24"/>
                <w:lang w:eastAsia="ar-SA"/>
              </w:rPr>
            </w:pPr>
            <w:r w:rsidRPr="00C34A8D">
              <w:rPr>
                <w:rFonts w:ascii="Times New Roman" w:eastAsia="Times New Roman" w:hAnsi="Times New Roman"/>
                <w:color w:val="000000"/>
                <w:szCs w:val="24"/>
                <w:lang w:eastAsia="ar-SA"/>
              </w:rPr>
              <w:t>Торговый банковский счет/клиринговый регистр</w:t>
            </w:r>
          </w:p>
        </w:tc>
        <w:tc>
          <w:tcPr>
            <w:tcW w:w="2326" w:type="dxa"/>
          </w:tcPr>
          <w:p w14:paraId="3B30DB1E" w14:textId="3FF3B582" w:rsidR="00B971F3" w:rsidRPr="00C34A8D" w:rsidRDefault="00B971F3" w:rsidP="00B971F3">
            <w:pPr>
              <w:ind w:right="99"/>
              <w:rPr>
                <w:rFonts w:ascii="Times New Roman" w:eastAsia="Times New Roman" w:hAnsi="Times New Roman"/>
                <w:color w:val="000000"/>
                <w:szCs w:val="24"/>
                <w:lang w:eastAsia="ar-SA"/>
              </w:rPr>
            </w:pPr>
            <w:r w:rsidRPr="00C34A8D">
              <w:rPr>
                <w:rFonts w:ascii="Times New Roman" w:eastAsia="Times New Roman" w:hAnsi="Times New Roman"/>
                <w:color w:val="000000"/>
                <w:szCs w:val="24"/>
                <w:lang w:eastAsia="ar-SA"/>
              </w:rPr>
              <w:t>Торговый счет депо</w:t>
            </w:r>
          </w:p>
        </w:tc>
      </w:tr>
      <w:tr w:rsidR="00B971F3" w14:paraId="2C1C9FF6" w14:textId="77777777" w:rsidTr="00C34A8D">
        <w:tc>
          <w:tcPr>
            <w:tcW w:w="1459" w:type="dxa"/>
          </w:tcPr>
          <w:p w14:paraId="74548689" w14:textId="2D3B6481" w:rsidR="00AF1FD6" w:rsidRPr="00B96EED" w:rsidRDefault="00071406" w:rsidP="009E770A">
            <w:pPr>
              <w:ind w:right="99"/>
              <w:rPr>
                <w:rFonts w:ascii="Times New Roman" w:hAnsi="Times New Roman"/>
                <w:color w:val="FF0000"/>
                <w:lang w:val="en-US"/>
              </w:rPr>
            </w:pPr>
            <w:r w:rsidRPr="00BC11CF">
              <w:rPr>
                <w:rFonts w:ascii="Times New Roman" w:eastAsia="Calibri" w:hAnsi="Times New Roman" w:cs="Times New Roman"/>
                <w:szCs w:val="26"/>
              </w:rPr>
              <w:t>${</w:t>
            </w:r>
            <w:proofErr w:type="spellStart"/>
            <w:r w:rsidR="00BC11CF" w:rsidRPr="00BC11CF">
              <w:rPr>
                <w:rFonts w:ascii="Times New Roman" w:hAnsi="Times New Roman"/>
              </w:rPr>
              <w:t>TCRPurpose</w:t>
            </w:r>
            <w:proofErr w:type="spellEnd"/>
            <w:r w:rsidRPr="00BC11CF">
              <w:rPr>
                <w:rFonts w:ascii="Times New Roman" w:hAnsi="Times New Roman"/>
                <w:lang w:val="en-US"/>
              </w:rPr>
              <w:t>}</w:t>
            </w:r>
          </w:p>
        </w:tc>
        <w:tc>
          <w:tcPr>
            <w:tcW w:w="1938" w:type="dxa"/>
          </w:tcPr>
          <w:p w14:paraId="17AD4552" w14:textId="54C4C7B3" w:rsidR="00B971F3" w:rsidRPr="00B96EED" w:rsidRDefault="00BC11CF" w:rsidP="009E770A">
            <w:pPr>
              <w:ind w:right="99"/>
              <w:rPr>
                <w:rFonts w:ascii="Times New Roman" w:hAnsi="Times New Roman"/>
                <w:color w:val="FF0000"/>
              </w:rPr>
            </w:pPr>
            <w:r w:rsidRPr="00BC11CF">
              <w:rPr>
                <w:rFonts w:ascii="Times New Roman" w:eastAsia="Calibri" w:hAnsi="Times New Roman" w:cs="Times New Roman"/>
                <w:szCs w:val="26"/>
              </w:rPr>
              <w:t>${</w:t>
            </w:r>
            <w:proofErr w:type="spellStart"/>
            <w:r w:rsidRPr="00BC11CF">
              <w:rPr>
                <w:rFonts w:ascii="Times New Roman" w:hAnsi="Times New Roman" w:cs="Times New Roman"/>
                <w:iCs/>
                <w:szCs w:val="26"/>
                <w:lang w:val="en-US"/>
              </w:rPr>
              <w:t>TCRCode</w:t>
            </w:r>
            <w:proofErr w:type="spellEnd"/>
            <w:r w:rsidRPr="00BC11CF">
              <w:rPr>
                <w:rFonts w:ascii="Times New Roman" w:hAnsi="Times New Roman" w:cs="Times New Roman"/>
                <w:iCs/>
                <w:szCs w:val="26"/>
                <w:lang w:val="en-US"/>
              </w:rPr>
              <w:t>}</w:t>
            </w:r>
          </w:p>
        </w:tc>
        <w:tc>
          <w:tcPr>
            <w:tcW w:w="3481" w:type="dxa"/>
          </w:tcPr>
          <w:p w14:paraId="69BA29D5" w14:textId="45A8BC25" w:rsidR="00AF1FD6" w:rsidRPr="00071406" w:rsidRDefault="00BC11CF" w:rsidP="009E770A">
            <w:pPr>
              <w:ind w:right="99"/>
              <w:rPr>
                <w:rFonts w:ascii="Times New Roman" w:hAnsi="Times New Roman"/>
                <w:color w:val="FF0000"/>
                <w:lang w:val="en-US"/>
              </w:rPr>
            </w:pPr>
            <w:r w:rsidRPr="00BC11CF">
              <w:rPr>
                <w:rFonts w:ascii="Times New Roman" w:eastAsia="Calibri" w:hAnsi="Times New Roman" w:cs="Times New Roman"/>
                <w:color w:val="000000"/>
                <w:szCs w:val="26"/>
              </w:rPr>
              <w:t>${</w:t>
            </w:r>
            <w:proofErr w:type="spellStart"/>
            <w:r w:rsidRPr="00BC11CF">
              <w:rPr>
                <w:rFonts w:ascii="Times New Roman" w:eastAsia="Calibri" w:hAnsi="Times New Roman" w:cs="Times New Roman"/>
                <w:color w:val="000000"/>
                <w:szCs w:val="26"/>
              </w:rPr>
              <w:t>TCRMoneyAccountId</w:t>
            </w:r>
            <w:proofErr w:type="spellEnd"/>
            <w:r w:rsidRPr="00BC11CF">
              <w:rPr>
                <w:rFonts w:ascii="Times New Roman" w:eastAsia="Calibri" w:hAnsi="Times New Roman" w:cs="Times New Roman"/>
                <w:color w:val="000000"/>
                <w:szCs w:val="26"/>
              </w:rPr>
              <w:t>}</w:t>
            </w:r>
          </w:p>
        </w:tc>
        <w:tc>
          <w:tcPr>
            <w:tcW w:w="2326" w:type="dxa"/>
          </w:tcPr>
          <w:p w14:paraId="25E3B828" w14:textId="04564E60" w:rsidR="00AF1FD6" w:rsidRPr="00B96EED" w:rsidRDefault="00BC11CF" w:rsidP="009E770A">
            <w:pPr>
              <w:ind w:right="99"/>
              <w:rPr>
                <w:rFonts w:ascii="Times New Roman" w:hAnsi="Times New Roman"/>
                <w:color w:val="FF0000"/>
                <w:lang w:val="en-US"/>
              </w:rPr>
            </w:pPr>
            <w:r w:rsidRPr="00BC11CF">
              <w:rPr>
                <w:rFonts w:ascii="Times New Roman" w:eastAsia="Calibri" w:hAnsi="Times New Roman" w:cs="Times New Roman"/>
                <w:color w:val="000000"/>
                <w:szCs w:val="26"/>
              </w:rPr>
              <w:t>${</w:t>
            </w:r>
            <w:proofErr w:type="spellStart"/>
            <w:r w:rsidRPr="00BC11CF">
              <w:rPr>
                <w:rFonts w:ascii="Times New Roman" w:eastAsia="Calibri" w:hAnsi="Times New Roman" w:cs="Times New Roman"/>
                <w:color w:val="000000"/>
                <w:szCs w:val="26"/>
              </w:rPr>
              <w:t>TCRDepoAccountId</w:t>
            </w:r>
            <w:proofErr w:type="spellEnd"/>
            <w:r w:rsidRPr="00BC11CF">
              <w:rPr>
                <w:rFonts w:ascii="Times New Roman" w:eastAsia="Calibri" w:hAnsi="Times New Roman" w:cs="Times New Roman"/>
                <w:color w:val="000000"/>
                <w:szCs w:val="26"/>
              </w:rPr>
              <w:t>}</w:t>
            </w:r>
          </w:p>
        </w:tc>
      </w:tr>
      <w:tr w:rsidR="00B971F3" w14:paraId="43FC8EE9" w14:textId="77777777" w:rsidTr="00C34A8D">
        <w:tc>
          <w:tcPr>
            <w:tcW w:w="1459" w:type="dxa"/>
          </w:tcPr>
          <w:p w14:paraId="5C6E4889" w14:textId="6F8FF3CB" w:rsidR="00B971F3" w:rsidRDefault="00B971F3" w:rsidP="009E770A">
            <w:pPr>
              <w:ind w:right="9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38" w:type="dxa"/>
          </w:tcPr>
          <w:p w14:paraId="0DE190BB" w14:textId="341A341B" w:rsidR="00B971F3" w:rsidRDefault="00B971F3" w:rsidP="009E770A">
            <w:pPr>
              <w:ind w:right="9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81" w:type="dxa"/>
          </w:tcPr>
          <w:p w14:paraId="217A0B0F" w14:textId="6C4DB8B6" w:rsidR="00B971F3" w:rsidRDefault="00B971F3" w:rsidP="009E770A">
            <w:pPr>
              <w:ind w:right="9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6" w:type="dxa"/>
          </w:tcPr>
          <w:p w14:paraId="62070FF8" w14:textId="4BAF0E17" w:rsidR="00B971F3" w:rsidRDefault="00B971F3" w:rsidP="009E770A">
            <w:pPr>
              <w:ind w:right="99"/>
              <w:rPr>
                <w:rFonts w:ascii="Times New Roman" w:hAnsi="Times New Roman"/>
                <w:color w:val="000000"/>
              </w:rPr>
            </w:pPr>
          </w:p>
        </w:tc>
      </w:tr>
      <w:tr w:rsidR="00B971F3" w14:paraId="6ED3578A" w14:textId="77777777" w:rsidTr="00C34A8D">
        <w:tc>
          <w:tcPr>
            <w:tcW w:w="1459" w:type="dxa"/>
          </w:tcPr>
          <w:p w14:paraId="2C75B792" w14:textId="0088A504" w:rsidR="00B971F3" w:rsidRDefault="00B971F3" w:rsidP="00B971F3">
            <w:pPr>
              <w:ind w:right="9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38" w:type="dxa"/>
          </w:tcPr>
          <w:p w14:paraId="3B101AAE" w14:textId="6F809771" w:rsidR="00B971F3" w:rsidRPr="0015095C" w:rsidRDefault="00B971F3" w:rsidP="00B971F3">
            <w:pPr>
              <w:ind w:right="99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481" w:type="dxa"/>
          </w:tcPr>
          <w:p w14:paraId="73DC595A" w14:textId="0DE655DA" w:rsidR="00B971F3" w:rsidRPr="009068D4" w:rsidRDefault="00B971F3" w:rsidP="00B971F3">
            <w:pPr>
              <w:ind w:right="9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6" w:type="dxa"/>
          </w:tcPr>
          <w:p w14:paraId="675CD139" w14:textId="76BE191C" w:rsidR="00B971F3" w:rsidRPr="009068D4" w:rsidRDefault="00B971F3" w:rsidP="00B971F3">
            <w:pPr>
              <w:ind w:right="9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1D096F3A" w14:textId="77777777" w:rsidR="00C6754B" w:rsidRDefault="00C6754B" w:rsidP="00F67D2F">
      <w:pPr>
        <w:ind w:right="99"/>
        <w:rPr>
          <w:rFonts w:ascii="Times New Roman" w:hAnsi="Times New Roman"/>
          <w:color w:val="000000"/>
        </w:rPr>
      </w:pPr>
    </w:p>
    <w:p w14:paraId="227862E4" w14:textId="77777777" w:rsidR="00385BFA" w:rsidRDefault="00385BFA" w:rsidP="00385BFA">
      <w:pPr>
        <w:autoSpaceDE w:val="0"/>
        <w:autoSpaceDN w:val="0"/>
        <w:adjustRightInd w:val="0"/>
        <w:rPr>
          <w:rFonts w:ascii="Times New Roman" w:hAnsi="Times New Roman"/>
          <w:szCs w:val="26"/>
        </w:rPr>
      </w:pPr>
    </w:p>
    <w:p w14:paraId="7FD52FCA" w14:textId="77777777" w:rsidR="00385BFA" w:rsidRDefault="00385BFA" w:rsidP="00385BFA">
      <w:pPr>
        <w:autoSpaceDE w:val="0"/>
        <w:autoSpaceDN w:val="0"/>
        <w:adjustRightInd w:val="0"/>
        <w:rPr>
          <w:rFonts w:ascii="Times New Roman" w:hAnsi="Times New Roman"/>
          <w:szCs w:val="26"/>
        </w:rPr>
      </w:pPr>
    </w:p>
    <w:bookmarkEnd w:id="0"/>
    <w:p w14:paraId="6051D057" w14:textId="4FE4743C" w:rsidR="00687E57" w:rsidRPr="00687E57" w:rsidRDefault="00C6754B" w:rsidP="00687E57">
      <w:pPr>
        <w:autoSpaceDE w:val="0"/>
        <w:autoSpaceDN w:val="0"/>
        <w:adjustRightInd w:val="0"/>
        <w:rPr>
          <w:rFonts w:ascii="TimesNewRomanPSMT" w:hAnsi="TimesNewRomanPSMT" w:cs="TimesNewRomanPSMT"/>
          <w:szCs w:val="26"/>
        </w:rPr>
      </w:pPr>
      <w:r>
        <w:rPr>
          <w:rFonts w:ascii="TimesNewRomanPSMT" w:hAnsi="TimesNewRomanPSMT" w:cs="TimesNewRomanPSMT"/>
          <w:szCs w:val="26"/>
        </w:rPr>
        <w:t>Уполномоченный сотрудник Клирингового отдела</w:t>
      </w:r>
      <w:r w:rsidR="00687E57" w:rsidRPr="00687E57">
        <w:rPr>
          <w:rFonts w:ascii="TimesNewRomanPSMT" w:hAnsi="TimesNewRomanPSMT" w:cs="TimesNewRomanPSMT"/>
          <w:szCs w:val="26"/>
        </w:rPr>
        <w:tab/>
      </w:r>
      <w:r w:rsidR="00687E57" w:rsidRPr="00687E57">
        <w:rPr>
          <w:rFonts w:ascii="TimesNewRomanPSMT" w:hAnsi="TimesNewRomanPSMT" w:cs="TimesNewRomanPSMT"/>
          <w:szCs w:val="26"/>
        </w:rPr>
        <w:tab/>
      </w:r>
      <w:r w:rsidR="00687E57" w:rsidRPr="00687E57">
        <w:rPr>
          <w:rFonts w:ascii="TimesNewRomanPSMT" w:hAnsi="TimesNewRomanPSMT" w:cs="TimesNewRomanPSMT"/>
          <w:szCs w:val="26"/>
        </w:rPr>
        <w:tab/>
      </w:r>
      <w:r w:rsidR="00687E57" w:rsidRPr="00687E57">
        <w:rPr>
          <w:rFonts w:ascii="TimesNewRomanPSMT" w:hAnsi="TimesNewRomanPSMT" w:cs="TimesNewRomanPSMT"/>
          <w:szCs w:val="26"/>
        </w:rPr>
        <w:tab/>
      </w:r>
      <w:r>
        <w:rPr>
          <w:rFonts w:ascii="TimesNewRomanPSMT" w:hAnsi="TimesNewRomanPSMT" w:cs="TimesNewRomanPSMT"/>
          <w:szCs w:val="26"/>
        </w:rPr>
        <w:t>ФИО</w:t>
      </w:r>
    </w:p>
    <w:p w14:paraId="73A55429" w14:textId="77777777" w:rsidR="00687E57" w:rsidRDefault="00687E57" w:rsidP="004D4E29">
      <w:pPr>
        <w:pStyle w:val="af1"/>
        <w:ind w:right="99"/>
        <w:jc w:val="both"/>
        <w:rPr>
          <w:b w:val="0"/>
          <w:color w:val="000000"/>
          <w:sz w:val="20"/>
        </w:rPr>
      </w:pPr>
    </w:p>
    <w:sectPr w:rsidR="00687E57" w:rsidSect="004D4E29">
      <w:headerReference w:type="default" r:id="rId9"/>
      <w:pgSz w:w="11906" w:h="16838"/>
      <w:pgMar w:top="1134" w:right="991" w:bottom="1134" w:left="1701" w:header="708" w:footer="1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A0105" w14:textId="77777777" w:rsidR="00D06E6A" w:rsidRDefault="00D06E6A" w:rsidP="002609B5">
      <w:pPr>
        <w:spacing w:after="0" w:line="240" w:lineRule="auto"/>
      </w:pPr>
      <w:r>
        <w:separator/>
      </w:r>
    </w:p>
  </w:endnote>
  <w:endnote w:type="continuationSeparator" w:id="0">
    <w:p w14:paraId="6C32C235" w14:textId="77777777" w:rsidR="00D06E6A" w:rsidRDefault="00D06E6A" w:rsidP="00260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3E58C" w14:textId="77777777" w:rsidR="00D06E6A" w:rsidRDefault="00D06E6A" w:rsidP="002609B5">
      <w:pPr>
        <w:spacing w:after="0" w:line="240" w:lineRule="auto"/>
      </w:pPr>
      <w:r>
        <w:separator/>
      </w:r>
    </w:p>
  </w:footnote>
  <w:footnote w:type="continuationSeparator" w:id="0">
    <w:p w14:paraId="31A86823" w14:textId="77777777" w:rsidR="00D06E6A" w:rsidRDefault="00D06E6A" w:rsidP="002609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387B8" w14:textId="48C61B27" w:rsidR="002609B5" w:rsidRDefault="002609B5" w:rsidP="00EC10F9">
    <w:pPr>
      <w:pStyle w:val="a3"/>
      <w:tabs>
        <w:tab w:val="clear" w:pos="4677"/>
        <w:tab w:val="left" w:pos="467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325F7"/>
    <w:multiLevelType w:val="hybridMultilevel"/>
    <w:tmpl w:val="A2067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36602"/>
    <w:multiLevelType w:val="hybridMultilevel"/>
    <w:tmpl w:val="8AF0A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058F6"/>
    <w:multiLevelType w:val="hybridMultilevel"/>
    <w:tmpl w:val="B114F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9090D"/>
    <w:multiLevelType w:val="multilevel"/>
    <w:tmpl w:val="E32A83DA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102551"/>
    <w:multiLevelType w:val="hybridMultilevel"/>
    <w:tmpl w:val="98462F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B5"/>
    <w:rsid w:val="00036FA9"/>
    <w:rsid w:val="00054B3E"/>
    <w:rsid w:val="00071406"/>
    <w:rsid w:val="000822CB"/>
    <w:rsid w:val="00126783"/>
    <w:rsid w:val="00142065"/>
    <w:rsid w:val="001523C8"/>
    <w:rsid w:val="00172E90"/>
    <w:rsid w:val="001A50B0"/>
    <w:rsid w:val="001D0909"/>
    <w:rsid w:val="001D6224"/>
    <w:rsid w:val="002058D5"/>
    <w:rsid w:val="00254B0F"/>
    <w:rsid w:val="002609B5"/>
    <w:rsid w:val="002A1665"/>
    <w:rsid w:val="002A47C5"/>
    <w:rsid w:val="00343D0A"/>
    <w:rsid w:val="0036328F"/>
    <w:rsid w:val="00385BFA"/>
    <w:rsid w:val="003F46C6"/>
    <w:rsid w:val="0040086B"/>
    <w:rsid w:val="00467D54"/>
    <w:rsid w:val="004A43F7"/>
    <w:rsid w:val="004A6336"/>
    <w:rsid w:val="004B0C82"/>
    <w:rsid w:val="004D4E29"/>
    <w:rsid w:val="004E199A"/>
    <w:rsid w:val="00511288"/>
    <w:rsid w:val="0055089B"/>
    <w:rsid w:val="00551664"/>
    <w:rsid w:val="005A17EE"/>
    <w:rsid w:val="005A44AC"/>
    <w:rsid w:val="005A6EC6"/>
    <w:rsid w:val="005E5897"/>
    <w:rsid w:val="00615494"/>
    <w:rsid w:val="00623355"/>
    <w:rsid w:val="00660173"/>
    <w:rsid w:val="00671645"/>
    <w:rsid w:val="00687E57"/>
    <w:rsid w:val="00747EF6"/>
    <w:rsid w:val="0076475E"/>
    <w:rsid w:val="00792138"/>
    <w:rsid w:val="007A67BD"/>
    <w:rsid w:val="007B6751"/>
    <w:rsid w:val="007D0431"/>
    <w:rsid w:val="007E5991"/>
    <w:rsid w:val="00806463"/>
    <w:rsid w:val="00844E9C"/>
    <w:rsid w:val="00851974"/>
    <w:rsid w:val="00861B16"/>
    <w:rsid w:val="008646D0"/>
    <w:rsid w:val="00874CB9"/>
    <w:rsid w:val="008B3FB8"/>
    <w:rsid w:val="008D2FE3"/>
    <w:rsid w:val="00906147"/>
    <w:rsid w:val="009210AE"/>
    <w:rsid w:val="00946DF0"/>
    <w:rsid w:val="0096569A"/>
    <w:rsid w:val="00966BFA"/>
    <w:rsid w:val="009B1917"/>
    <w:rsid w:val="009B3443"/>
    <w:rsid w:val="009C36C5"/>
    <w:rsid w:val="009D335B"/>
    <w:rsid w:val="009E770A"/>
    <w:rsid w:val="00A076E1"/>
    <w:rsid w:val="00A118F1"/>
    <w:rsid w:val="00A75EEB"/>
    <w:rsid w:val="00A82EDF"/>
    <w:rsid w:val="00AA0168"/>
    <w:rsid w:val="00AB0FF7"/>
    <w:rsid w:val="00AF1FD6"/>
    <w:rsid w:val="00AF3A8A"/>
    <w:rsid w:val="00B07056"/>
    <w:rsid w:val="00B21128"/>
    <w:rsid w:val="00B227F0"/>
    <w:rsid w:val="00B43C25"/>
    <w:rsid w:val="00B67E05"/>
    <w:rsid w:val="00B96EED"/>
    <w:rsid w:val="00B971F3"/>
    <w:rsid w:val="00BB5F10"/>
    <w:rsid w:val="00BC11CF"/>
    <w:rsid w:val="00BF0076"/>
    <w:rsid w:val="00C11E36"/>
    <w:rsid w:val="00C31F34"/>
    <w:rsid w:val="00C34A8D"/>
    <w:rsid w:val="00C47D9A"/>
    <w:rsid w:val="00C6754B"/>
    <w:rsid w:val="00C70F5C"/>
    <w:rsid w:val="00C95716"/>
    <w:rsid w:val="00CC447F"/>
    <w:rsid w:val="00D02E9F"/>
    <w:rsid w:val="00D06E6A"/>
    <w:rsid w:val="00D077E0"/>
    <w:rsid w:val="00D54912"/>
    <w:rsid w:val="00DB1BE6"/>
    <w:rsid w:val="00DB46EA"/>
    <w:rsid w:val="00DD0A5F"/>
    <w:rsid w:val="00DD630B"/>
    <w:rsid w:val="00DE4E47"/>
    <w:rsid w:val="00DF5BE3"/>
    <w:rsid w:val="00DF6B64"/>
    <w:rsid w:val="00E32352"/>
    <w:rsid w:val="00E414F2"/>
    <w:rsid w:val="00E63399"/>
    <w:rsid w:val="00E710D6"/>
    <w:rsid w:val="00EA31A9"/>
    <w:rsid w:val="00EC10F9"/>
    <w:rsid w:val="00EE2830"/>
    <w:rsid w:val="00F11A06"/>
    <w:rsid w:val="00F27889"/>
    <w:rsid w:val="00F40115"/>
    <w:rsid w:val="00F47F0B"/>
    <w:rsid w:val="00F67D2F"/>
    <w:rsid w:val="00FC75B1"/>
    <w:rsid w:val="00FD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7B131D"/>
  <w15:chartTrackingRefBased/>
  <w15:docId w15:val="{0D165B78-B891-4B24-90F9-7D16520A2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4AC"/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0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09B5"/>
  </w:style>
  <w:style w:type="paragraph" w:styleId="a5">
    <w:name w:val="footer"/>
    <w:basedOn w:val="a"/>
    <w:link w:val="a6"/>
    <w:uiPriority w:val="99"/>
    <w:unhideWhenUsed/>
    <w:rsid w:val="00260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09B5"/>
  </w:style>
  <w:style w:type="table" w:styleId="a7">
    <w:name w:val="Table Grid"/>
    <w:basedOn w:val="a1"/>
    <w:uiPriority w:val="39"/>
    <w:rsid w:val="00260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844E9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44E9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44E9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44E9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44E9C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844E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44E9C"/>
    <w:rPr>
      <w:rFonts w:ascii="Segoe UI" w:hAnsi="Segoe UI" w:cs="Segoe UI"/>
      <w:sz w:val="18"/>
      <w:szCs w:val="18"/>
    </w:rPr>
  </w:style>
  <w:style w:type="character" w:customStyle="1" w:styleId="af">
    <w:name w:val="Основной текст_"/>
    <w:basedOn w:val="a0"/>
    <w:link w:val="1"/>
    <w:rsid w:val="001D6224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f"/>
    <w:rsid w:val="001D6224"/>
    <w:pPr>
      <w:widowControl w:val="0"/>
      <w:spacing w:after="280" w:line="240" w:lineRule="auto"/>
      <w:ind w:firstLine="380"/>
    </w:pPr>
    <w:rPr>
      <w:rFonts w:ascii="Times New Roman" w:eastAsia="Times New Roman" w:hAnsi="Times New Roman" w:cs="Times New Roman"/>
    </w:rPr>
  </w:style>
  <w:style w:type="paragraph" w:styleId="af0">
    <w:name w:val="List Paragraph"/>
    <w:basedOn w:val="a"/>
    <w:uiPriority w:val="34"/>
    <w:qFormat/>
    <w:rsid w:val="001D622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96569A"/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96569A"/>
    <w:pPr>
      <w:widowControl w:val="0"/>
      <w:spacing w:after="60" w:line="283" w:lineRule="auto"/>
      <w:ind w:left="960" w:firstLine="180"/>
    </w:pPr>
    <w:rPr>
      <w:rFonts w:ascii="Times New Roman" w:eastAsia="Times New Roman" w:hAnsi="Times New Roman" w:cs="Times New Roman"/>
      <w:b/>
      <w:bCs/>
    </w:rPr>
  </w:style>
  <w:style w:type="paragraph" w:styleId="af1">
    <w:name w:val="Body Text"/>
    <w:basedOn w:val="a"/>
    <w:link w:val="af2"/>
    <w:semiHidden/>
    <w:rsid w:val="004D4E29"/>
    <w:pPr>
      <w:widowControl w:val="0"/>
      <w:suppressAutoHyphens/>
      <w:spacing w:before="120" w:after="0" w:line="240" w:lineRule="auto"/>
      <w:jc w:val="center"/>
    </w:pPr>
    <w:rPr>
      <w:rFonts w:ascii="Times New Roman" w:eastAsia="Times New Roman" w:hAnsi="Times New Roman" w:cs="Times New Roman"/>
      <w:b/>
      <w:sz w:val="22"/>
      <w:szCs w:val="20"/>
      <w:lang w:eastAsia="ar-SA"/>
    </w:rPr>
  </w:style>
  <w:style w:type="character" w:customStyle="1" w:styleId="af2">
    <w:name w:val="Основной текст Знак"/>
    <w:basedOn w:val="a0"/>
    <w:link w:val="af1"/>
    <w:semiHidden/>
    <w:rsid w:val="004D4E29"/>
    <w:rPr>
      <w:rFonts w:ascii="Times New Roman" w:eastAsia="Times New Roman" w:hAnsi="Times New Roman" w:cs="Times New Roman"/>
      <w:b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3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2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DB650-A59A-47C0-94D2-C5FBE5FF4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Отнюков Владимир</dc:creator>
  <cp:keywords/>
  <dc:description/>
  <cp:lastModifiedBy>Семеньков Павел Михайлович</cp:lastModifiedBy>
  <cp:revision>11</cp:revision>
  <cp:lastPrinted>2022-06-15T06:44:00Z</cp:lastPrinted>
  <dcterms:created xsi:type="dcterms:W3CDTF">2023-05-23T13:10:00Z</dcterms:created>
  <dcterms:modified xsi:type="dcterms:W3CDTF">2023-06-07T09:32:00Z</dcterms:modified>
</cp:coreProperties>
</file>